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99A1106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763569">
        <w:rPr>
          <w:rFonts w:ascii="Azo Sans Md" w:hAnsi="Azo Sans Md" w:cstheme="minorHAnsi"/>
          <w:bCs/>
          <w:szCs w:val="24"/>
        </w:rPr>
        <w:t>127</w:t>
      </w:r>
      <w:r w:rsidR="00592365">
        <w:rPr>
          <w:rFonts w:ascii="Azo Sans Md" w:hAnsi="Azo Sans Md" w:cstheme="minorHAnsi"/>
          <w:bCs/>
          <w:szCs w:val="24"/>
        </w:rPr>
        <w:t>/2023</w:t>
      </w:r>
    </w:p>
    <w:p w14:paraId="1616DB90" w14:textId="01E4E2B9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763569">
        <w:rPr>
          <w:rFonts w:ascii="Azo Sans Md" w:hAnsi="Azo Sans Md" w:cstheme="minorHAnsi"/>
          <w:szCs w:val="24"/>
        </w:rPr>
        <w:t>21885/2022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F7B14A0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763569">
        <w:rPr>
          <w:rFonts w:ascii="Azo Sans Md" w:hAnsi="Azo Sans Md" w:cstheme="minorHAnsi"/>
          <w:bCs/>
          <w:szCs w:val="24"/>
        </w:rPr>
        <w:t>GLOBAL</w:t>
      </w:r>
    </w:p>
    <w:p w14:paraId="7E9A5D0D" w14:textId="6BEC6317" w:rsidR="0063784D" w:rsidRPr="0028151B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r w:rsidR="00763569" w:rsidRPr="00763569">
        <w:rPr>
          <w:rFonts w:ascii="Azo Sans Md" w:hAnsi="Azo Sans Md" w:cstheme="minorHAnsi"/>
          <w:b/>
          <w:bCs/>
          <w:szCs w:val="24"/>
        </w:rPr>
        <w:t>Contratação de empresa especializada para os serviços de Rastreamento e monitoramento eletrônico de até 300 veículos com transmissão de dados via GPRS/GSM e recepção GPS 24 horas em tempo real, compreendendo a instalação de módulos rastreadores em comodato e disponibilização de software de gerenciamento com acesso via WEB para gestão de frotas da Prefeitura Municipal de Nova Friburgo, pelo período de 12 (doze) meses</w:t>
      </w:r>
      <w:r w:rsidR="009E3399">
        <w:rPr>
          <w:rFonts w:ascii="Azo Sans Md" w:hAnsi="Azo Sans Md" w:cstheme="minorHAnsi"/>
          <w:szCs w:val="24"/>
        </w:rPr>
        <w:t>.</w:t>
      </w: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7F8CE4EF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763569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763569">
        <w:rPr>
          <w:rFonts w:ascii="Azo Sans Lt" w:hAnsi="Azo Sans Lt" w:cstheme="minorHAnsi"/>
          <w:sz w:val="22"/>
          <w:szCs w:val="22"/>
          <w:u w:val="single"/>
        </w:rPr>
        <w:t>cargo</w:t>
      </w:r>
      <w:r w:rsidRPr="00763569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763569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763569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Pregão Eletrônico nº </w:t>
      </w:r>
      <w:r w:rsidR="00763569" w:rsidRPr="00763569">
        <w:rPr>
          <w:rFonts w:ascii="Azo Sans Lt" w:hAnsi="Azo Sans Lt" w:cstheme="minorHAnsi"/>
          <w:sz w:val="22"/>
          <w:szCs w:val="22"/>
        </w:rPr>
        <w:t>127</w:t>
      </w:r>
      <w:r w:rsidR="008B09D9" w:rsidRPr="00763569">
        <w:rPr>
          <w:rFonts w:ascii="Azo Sans Lt" w:hAnsi="Azo Sans Lt" w:cstheme="minorHAnsi"/>
          <w:sz w:val="22"/>
          <w:szCs w:val="22"/>
        </w:rPr>
        <w:t>/2023</w:t>
      </w:r>
      <w:r w:rsidR="00BA5E81" w:rsidRPr="00763569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763569">
        <w:rPr>
          <w:rFonts w:ascii="Azo Sans Lt" w:hAnsi="Azo Sans Lt" w:cstheme="minorHAnsi"/>
          <w:sz w:val="22"/>
          <w:szCs w:val="22"/>
        </w:rPr>
        <w:t>em epigrafe que tem por objeto</w:t>
      </w:r>
      <w:r w:rsidRPr="0028151B">
        <w:rPr>
          <w:rFonts w:ascii="Azo Sans Md" w:hAnsi="Azo Sans Md" w:cstheme="minorHAnsi"/>
          <w:sz w:val="22"/>
          <w:szCs w:val="22"/>
        </w:rPr>
        <w:t xml:space="preserve"> </w:t>
      </w:r>
      <w:r w:rsidR="00763569" w:rsidRPr="00763569">
        <w:rPr>
          <w:rFonts w:ascii="Azo Sans Md" w:hAnsi="Azo Sans Md" w:cstheme="minorHAnsi"/>
          <w:b/>
          <w:bCs/>
          <w:sz w:val="22"/>
          <w:szCs w:val="22"/>
        </w:rPr>
        <w:t>Contratação de empresa especializada para os serviços de Rastreamento e monitoramento eletrônico de até 300 veículos com transmissão de dados via GPRS/GSM e recepção GPS 24 horas em tempo real, compreendendo a instalação de módulos rastreadores em comodato e disponibilização de software de gerenciamento com acesso via WEB para gestão de frotas da Prefeitura Municipal de Nova Friburgo, pelo período de 12 (doze) meses</w:t>
      </w:r>
      <w:r w:rsidRPr="0028151B">
        <w:rPr>
          <w:rFonts w:ascii="Azo Sans Md" w:hAnsi="Azo Sans Md" w:cstheme="minorHAnsi"/>
          <w:sz w:val="22"/>
          <w:szCs w:val="22"/>
        </w:rPr>
        <w:t xml:space="preserve">, </w:t>
      </w:r>
      <w:r w:rsidRPr="00763569">
        <w:rPr>
          <w:rFonts w:ascii="Azo Sans Lt" w:hAnsi="Azo Sans Lt" w:cstheme="minorHAnsi"/>
          <w:sz w:val="22"/>
          <w:szCs w:val="22"/>
        </w:rPr>
        <w:t>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Style w:val="Tabelacomgrade6"/>
        <w:tblW w:w="5000" w:type="pct"/>
        <w:tblLook w:val="04A0" w:firstRow="1" w:lastRow="0" w:firstColumn="1" w:lastColumn="0" w:noHBand="0" w:noVBand="1"/>
      </w:tblPr>
      <w:tblGrid>
        <w:gridCol w:w="599"/>
        <w:gridCol w:w="891"/>
        <w:gridCol w:w="3555"/>
        <w:gridCol w:w="507"/>
        <w:gridCol w:w="630"/>
        <w:gridCol w:w="970"/>
        <w:gridCol w:w="954"/>
        <w:gridCol w:w="954"/>
      </w:tblGrid>
      <w:tr w:rsidR="00C525AE" w:rsidRPr="00C525AE" w14:paraId="125CCC60" w14:textId="77777777" w:rsidTr="00431667">
        <w:tc>
          <w:tcPr>
            <w:tcW w:w="223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2996B455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525AE">
              <w:rPr>
                <w:rFonts w:ascii="Calibri" w:eastAsia="Calibri" w:hAnsi="Calibri" w:cs="Calibri"/>
                <w:b/>
                <w:sz w:val="18"/>
                <w:szCs w:val="18"/>
              </w:rPr>
              <w:t>ITEM</w:t>
            </w:r>
          </w:p>
        </w:tc>
        <w:tc>
          <w:tcPr>
            <w:tcW w:w="30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1590DF13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525AE">
              <w:rPr>
                <w:rFonts w:ascii="Calibri" w:eastAsia="Calibri" w:hAnsi="Calibri" w:cs="Calibri"/>
                <w:b/>
                <w:sz w:val="18"/>
                <w:szCs w:val="18"/>
              </w:rPr>
              <w:t>CATSERV</w:t>
            </w:r>
          </w:p>
        </w:tc>
        <w:tc>
          <w:tcPr>
            <w:tcW w:w="262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71CA863C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525AE">
              <w:rPr>
                <w:rFonts w:ascii="Calibri" w:eastAsia="Calibri" w:hAnsi="Calibri" w:cs="Calibri"/>
                <w:b/>
                <w:sz w:val="18"/>
                <w:szCs w:val="18"/>
              </w:rPr>
              <w:t>ESPECIFICAÇÃO</w:t>
            </w:r>
          </w:p>
        </w:tc>
        <w:tc>
          <w:tcPr>
            <w:tcW w:w="17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018C9DB1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20"/>
                <w:szCs w:val="28"/>
              </w:rPr>
            </w:pPr>
            <w:r w:rsidRPr="00C525AE">
              <w:rPr>
                <w:rFonts w:ascii="Calibri" w:eastAsia="Calibri" w:hAnsi="Calibri" w:cs="Calibri"/>
                <w:b/>
                <w:sz w:val="18"/>
                <w:szCs w:val="18"/>
              </w:rPr>
              <w:t>U/C</w:t>
            </w:r>
          </w:p>
        </w:tc>
        <w:tc>
          <w:tcPr>
            <w:tcW w:w="27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0A8A4660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20"/>
                <w:szCs w:val="28"/>
              </w:rPr>
            </w:pPr>
            <w:r w:rsidRPr="00C525AE">
              <w:rPr>
                <w:rFonts w:ascii="Calibri" w:eastAsia="Calibri" w:hAnsi="Calibri" w:cs="Calibri"/>
                <w:b/>
                <w:sz w:val="18"/>
                <w:szCs w:val="18"/>
              </w:rPr>
              <w:t>QTDE</w:t>
            </w:r>
          </w:p>
        </w:tc>
        <w:tc>
          <w:tcPr>
            <w:tcW w:w="1396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D8D8D8"/>
            <w:vAlign w:val="center"/>
          </w:tcPr>
          <w:p w14:paraId="75BA97C1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20"/>
                <w:szCs w:val="28"/>
              </w:rPr>
            </w:pPr>
            <w:r w:rsidRPr="00C525AE">
              <w:rPr>
                <w:rFonts w:ascii="Calibri" w:eastAsia="Calibri" w:hAnsi="Calibri" w:cs="Calibri"/>
                <w:b/>
                <w:sz w:val="20"/>
              </w:rPr>
              <w:t>PREÇO</w:t>
            </w:r>
          </w:p>
        </w:tc>
      </w:tr>
      <w:tr w:rsidR="00C525AE" w:rsidRPr="00C525AE" w14:paraId="2AFE8204" w14:textId="77777777" w:rsidTr="00431667">
        <w:trPr>
          <w:trHeight w:val="789"/>
        </w:trPr>
        <w:tc>
          <w:tcPr>
            <w:tcW w:w="223" w:type="pct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0D19477C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DD813E6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262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5802CB5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1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13FE08A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95DE3C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527B5DF1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8"/>
              </w:rPr>
            </w:pPr>
            <w:r w:rsidRPr="00C525A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VALOR UNITARIO P/ VEÍCULO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14:paraId="61CFBE97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525AE">
              <w:rPr>
                <w:rFonts w:ascii="Calibri" w:eastAsia="Calibri" w:hAnsi="Calibri" w:cs="Calibri"/>
                <w:b/>
                <w:sz w:val="18"/>
                <w:szCs w:val="18"/>
              </w:rPr>
              <w:t>VALOR MENSAL P/ 300 VEICULOS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D8D8D8"/>
            <w:vAlign w:val="center"/>
          </w:tcPr>
          <w:p w14:paraId="79CF911A" w14:textId="77777777" w:rsidR="00C525AE" w:rsidRPr="00C525AE" w:rsidRDefault="00C525AE" w:rsidP="00C525AE">
            <w:pPr>
              <w:ind w:left="0" w:firstLine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525AE">
              <w:rPr>
                <w:rFonts w:ascii="Calibri" w:eastAsia="Calibri" w:hAnsi="Calibri" w:cs="Calibri"/>
                <w:b/>
                <w:sz w:val="18"/>
                <w:szCs w:val="18"/>
              </w:rPr>
              <w:t>VALOR TOTAL POR 12 MESES PARA 300 VEICULOS</w:t>
            </w:r>
          </w:p>
        </w:tc>
      </w:tr>
      <w:tr w:rsidR="00C525AE" w:rsidRPr="00C525AE" w14:paraId="78E2C670" w14:textId="77777777" w:rsidTr="00431667">
        <w:trPr>
          <w:trHeight w:val="298"/>
        </w:trPr>
        <w:tc>
          <w:tcPr>
            <w:tcW w:w="223" w:type="pct"/>
            <w:vAlign w:val="center"/>
          </w:tcPr>
          <w:p w14:paraId="00CE98C4" w14:textId="77777777" w:rsidR="00C525AE" w:rsidRPr="00C525AE" w:rsidRDefault="00C525AE" w:rsidP="00C525AE">
            <w:pPr>
              <w:ind w:left="0" w:firstLine="0"/>
              <w:jc w:val="center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C525AE">
              <w:rPr>
                <w:rFonts w:ascii="Calibri" w:eastAsia="Calibri" w:hAnsi="Calibri" w:cs="Calibri"/>
                <w:b/>
                <w:bCs/>
                <w:sz w:val="20"/>
              </w:rPr>
              <w:t>01</w:t>
            </w:r>
          </w:p>
        </w:tc>
        <w:tc>
          <w:tcPr>
            <w:tcW w:w="304" w:type="pct"/>
            <w:vAlign w:val="center"/>
          </w:tcPr>
          <w:p w14:paraId="10C74B5B" w14:textId="712B83EB" w:rsidR="00C525AE" w:rsidRPr="00C525AE" w:rsidRDefault="003721A5" w:rsidP="00C525AE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 w:rsidRPr="003721A5">
              <w:rPr>
                <w:rFonts w:ascii="Calibri" w:eastAsia="Calibri" w:hAnsi="Calibri" w:cs="Calibri"/>
                <w:sz w:val="20"/>
              </w:rPr>
              <w:t>25410</w:t>
            </w:r>
          </w:p>
        </w:tc>
        <w:tc>
          <w:tcPr>
            <w:tcW w:w="2628" w:type="pct"/>
            <w:vAlign w:val="center"/>
          </w:tcPr>
          <w:p w14:paraId="48A2A5B8" w14:textId="77777777" w:rsidR="00C525AE" w:rsidRPr="00C525AE" w:rsidRDefault="00C525AE" w:rsidP="00C525AE">
            <w:pPr>
              <w:ind w:left="0" w:firstLine="0"/>
              <w:rPr>
                <w:rFonts w:ascii="Calibri" w:eastAsia="Calibri" w:hAnsi="Calibri" w:cs="Calibri"/>
                <w:b/>
                <w:bCs/>
                <w:sz w:val="20"/>
              </w:rPr>
            </w:pPr>
            <w:r w:rsidRPr="00C525AE">
              <w:rPr>
                <w:rFonts w:ascii="Calibri" w:eastAsia="Calibri" w:hAnsi="Calibri" w:cs="Calibri"/>
                <w:sz w:val="20"/>
              </w:rPr>
              <w:t xml:space="preserve">Contratação de empresa especializada na prestação de serviços de Rastreamento e monitoramento eletrônico de até 300 veículos com transmissão de dados via GPRS/GSM e recepção GPS 24 horas, sete dias por semana, em tempo real, compreendendo a instalação de módulos rastreadores em comodato e a disponibilização de software de gerenciamento com acesso via web para gestão de frota da Prefeitura Municipal de Nova Friburgo, incluindo o fornecimento de equipamentos a título de comodato, componentes e licença de uso de instalação, configuração, capacitação e suporte técnico, bem como </w:t>
            </w:r>
            <w:r w:rsidRPr="00C525AE">
              <w:rPr>
                <w:rFonts w:ascii="Calibri" w:eastAsia="Calibri" w:hAnsi="Calibri" w:cs="Calibri"/>
                <w:sz w:val="20"/>
              </w:rPr>
              <w:lastRenderedPageBreak/>
              <w:t>garantia de funcionamento, conforme especificações contidas no Termo de Referência.</w:t>
            </w:r>
          </w:p>
        </w:tc>
        <w:tc>
          <w:tcPr>
            <w:tcW w:w="176" w:type="pct"/>
            <w:vAlign w:val="center"/>
          </w:tcPr>
          <w:p w14:paraId="22BC6A03" w14:textId="77777777" w:rsidR="00C525AE" w:rsidRPr="00C525AE" w:rsidRDefault="00C525AE" w:rsidP="00C525AE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 w:rsidRPr="00C525AE">
              <w:rPr>
                <w:rFonts w:ascii="Calibri" w:eastAsia="Calibri" w:hAnsi="Calibri" w:cs="Calibri"/>
                <w:sz w:val="20"/>
              </w:rPr>
              <w:lastRenderedPageBreak/>
              <w:t>SV</w:t>
            </w:r>
          </w:p>
        </w:tc>
        <w:tc>
          <w:tcPr>
            <w:tcW w:w="273" w:type="pct"/>
            <w:vAlign w:val="center"/>
          </w:tcPr>
          <w:p w14:paraId="313BAEF0" w14:textId="77777777" w:rsidR="00C525AE" w:rsidRPr="00C525AE" w:rsidRDefault="00C525AE" w:rsidP="00C525AE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  <w:r w:rsidRPr="00C525AE">
              <w:rPr>
                <w:rFonts w:ascii="Calibri" w:eastAsia="Calibri" w:hAnsi="Calibri" w:cs="Calibri"/>
                <w:sz w:val="20"/>
              </w:rPr>
              <w:t>300</w:t>
            </w:r>
          </w:p>
        </w:tc>
        <w:tc>
          <w:tcPr>
            <w:tcW w:w="328" w:type="pct"/>
            <w:vAlign w:val="center"/>
          </w:tcPr>
          <w:p w14:paraId="59B2E95B" w14:textId="07FD2A72" w:rsidR="00C525AE" w:rsidRPr="00C525AE" w:rsidRDefault="00C525AE" w:rsidP="00C525AE">
            <w:pPr>
              <w:ind w:left="0" w:firstLine="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464" w:type="pct"/>
            <w:vAlign w:val="center"/>
          </w:tcPr>
          <w:p w14:paraId="3FAF1C6E" w14:textId="3D7BB4E9" w:rsidR="00C525AE" w:rsidRPr="00C525AE" w:rsidRDefault="00C525AE" w:rsidP="00C525AE">
            <w:pPr>
              <w:wordWrap w:val="0"/>
              <w:ind w:left="0" w:firstLine="0"/>
              <w:jc w:val="right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604" w:type="pct"/>
            <w:vAlign w:val="center"/>
          </w:tcPr>
          <w:p w14:paraId="3BE26FAB" w14:textId="109EF723" w:rsidR="00C525AE" w:rsidRPr="00C525AE" w:rsidRDefault="00C525AE" w:rsidP="00C525AE">
            <w:pPr>
              <w:wordWrap w:val="0"/>
              <w:ind w:left="0" w:firstLine="0"/>
              <w:jc w:val="right"/>
              <w:rPr>
                <w:rFonts w:ascii="Calibri" w:eastAsia="Calibri" w:hAnsi="Calibri" w:cs="Calibri"/>
                <w:sz w:val="20"/>
              </w:rPr>
            </w:pPr>
          </w:p>
        </w:tc>
      </w:tr>
      <w:tr w:rsidR="00C525AE" w:rsidRPr="00C525AE" w14:paraId="3A910AA3" w14:textId="77777777" w:rsidTr="00431667">
        <w:trPr>
          <w:trHeight w:val="284"/>
        </w:trPr>
        <w:tc>
          <w:tcPr>
            <w:tcW w:w="4396" w:type="pct"/>
            <w:gridSpan w:val="7"/>
            <w:vAlign w:val="center"/>
          </w:tcPr>
          <w:p w14:paraId="2EE3B64B" w14:textId="77777777" w:rsidR="00C525AE" w:rsidRPr="00C525AE" w:rsidRDefault="00C525AE" w:rsidP="00C525AE">
            <w:pPr>
              <w:wordWrap w:val="0"/>
              <w:ind w:left="0" w:firstLine="0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  <w:r w:rsidRPr="00C525AE">
              <w:rPr>
                <w:rFonts w:ascii="Calibri" w:eastAsia="Calibri" w:hAnsi="Calibri" w:cs="Calibri"/>
                <w:b/>
                <w:bCs/>
                <w:szCs w:val="24"/>
              </w:rPr>
              <w:t>TOTAL</w:t>
            </w:r>
          </w:p>
        </w:tc>
        <w:tc>
          <w:tcPr>
            <w:tcW w:w="604" w:type="pct"/>
            <w:vAlign w:val="center"/>
          </w:tcPr>
          <w:p w14:paraId="70D51B9B" w14:textId="734A48FB" w:rsidR="00C525AE" w:rsidRPr="00C525AE" w:rsidRDefault="00C525AE" w:rsidP="00C525AE">
            <w:pPr>
              <w:wordWrap w:val="0"/>
              <w:ind w:left="0" w:firstLine="0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763569" w:rsidRDefault="007A67F8" w:rsidP="007A67F8">
      <w:pPr>
        <w:rPr>
          <w:rFonts w:ascii="Azo Sans Lt" w:hAnsi="Azo Sans Lt" w:cstheme="minorHAnsi"/>
          <w:b/>
          <w:sz w:val="22"/>
        </w:rPr>
      </w:pPr>
      <w:r w:rsidRPr="00763569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763569" w:rsidRDefault="002D4136" w:rsidP="007A67F8">
      <w:pPr>
        <w:rPr>
          <w:rFonts w:ascii="Azo Sans Lt" w:hAnsi="Azo Sans Lt" w:cstheme="minorHAnsi"/>
          <w:b/>
          <w:sz w:val="22"/>
        </w:rPr>
      </w:pPr>
      <w:r w:rsidRPr="00763569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763569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763569" w14:paraId="22EE3996" w14:textId="77777777" w:rsidTr="002D4136">
        <w:tc>
          <w:tcPr>
            <w:tcW w:w="1664" w:type="pct"/>
          </w:tcPr>
          <w:p w14:paraId="11957692" w14:textId="2F1D644F" w:rsidR="002D4136" w:rsidRPr="00763569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763569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763569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763569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763569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763569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17F7598" w14:textId="77777777" w:rsidR="00763569" w:rsidRDefault="00763569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191B25A2" w:rsidR="007A67F8" w:rsidRPr="00763569" w:rsidRDefault="007A67F8" w:rsidP="007A67F8">
      <w:pPr>
        <w:pStyle w:val="Corpodetexto"/>
        <w:ind w:left="0" w:firstLine="0"/>
        <w:rPr>
          <w:rFonts w:ascii="Azo Sans Lt" w:hAnsi="Azo Sans Lt" w:cstheme="minorHAnsi"/>
          <w:b/>
          <w:bCs/>
          <w:sz w:val="22"/>
          <w:szCs w:val="22"/>
        </w:rPr>
      </w:pPr>
      <w:r w:rsidRPr="00763569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763569">
        <w:rPr>
          <w:rFonts w:ascii="Azo Sans Lt" w:hAnsi="Azo Sans Lt" w:cstheme="minorHAnsi"/>
          <w:b/>
          <w:bCs/>
          <w:sz w:val="22"/>
          <w:szCs w:val="22"/>
        </w:rPr>
        <w:t>9</w:t>
      </w:r>
      <w:r w:rsidRPr="00763569">
        <w:rPr>
          <w:rFonts w:ascii="Azo Sans Lt" w:hAnsi="Azo Sans Lt" w:cstheme="minorHAnsi"/>
          <w:b/>
          <w:bCs/>
          <w:sz w:val="22"/>
          <w:szCs w:val="22"/>
        </w:rPr>
        <w:t xml:space="preserve">0 </w:t>
      </w:r>
      <w:r w:rsidR="002D4136" w:rsidRPr="00763569">
        <w:rPr>
          <w:rFonts w:ascii="Azo Sans Lt" w:hAnsi="Azo Sans Lt" w:cstheme="minorHAnsi"/>
          <w:b/>
          <w:bCs/>
          <w:sz w:val="22"/>
          <w:szCs w:val="22"/>
        </w:rPr>
        <w:t>(noventa</w:t>
      </w:r>
      <w:r w:rsidRPr="00763569">
        <w:rPr>
          <w:rFonts w:ascii="Azo Sans Lt" w:hAnsi="Azo Sans Lt" w:cstheme="minorHAnsi"/>
          <w:b/>
          <w:bCs/>
          <w:sz w:val="22"/>
          <w:szCs w:val="22"/>
        </w:rPr>
        <w:t xml:space="preserve">) dias </w:t>
      </w:r>
      <w:r w:rsidRPr="00763569">
        <w:rPr>
          <w:rFonts w:ascii="Azo Sans Lt" w:hAnsi="Azo Sans Lt" w:cstheme="minorHAnsi"/>
          <w:b/>
          <w:sz w:val="22"/>
        </w:rPr>
        <w:t>corridos</w:t>
      </w:r>
      <w:r w:rsidRPr="00763569">
        <w:rPr>
          <w:rFonts w:ascii="Azo Sans Lt" w:hAnsi="Azo Sans Lt" w:cstheme="minorHAnsi"/>
          <w:sz w:val="22"/>
        </w:rPr>
        <w:t>, contados da data da abertura da sessão pública de</w:t>
      </w:r>
      <w:r w:rsidRPr="00763569">
        <w:rPr>
          <w:rFonts w:ascii="Azo Sans Lt" w:hAnsi="Azo Sans Lt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763569" w:rsidRDefault="002A65B3" w:rsidP="007A67F8">
      <w:pPr>
        <w:pStyle w:val="Corpodetexto"/>
        <w:ind w:left="0" w:firstLine="0"/>
        <w:rPr>
          <w:rFonts w:ascii="Azo Sans Lt" w:hAnsi="Azo Sans Lt" w:cstheme="minorHAnsi"/>
          <w:b/>
          <w:bCs/>
          <w:sz w:val="22"/>
          <w:szCs w:val="22"/>
        </w:rPr>
      </w:pPr>
    </w:p>
    <w:p w14:paraId="5B604FC1" w14:textId="01E25306" w:rsidR="00083679" w:rsidRPr="0076356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763569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763569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763569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763569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28151B" w:rsidRPr="00763569">
        <w:rPr>
          <w:rFonts w:ascii="Azo Sans Lt" w:hAnsi="Azo Sans Lt" w:cstheme="minorHAnsi"/>
          <w:sz w:val="20"/>
        </w:rPr>
        <w:t>3</w:t>
      </w:r>
      <w:r w:rsidRPr="00763569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763569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763569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763569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763569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763569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763569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763569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763569">
        <w:rPr>
          <w:rFonts w:ascii="Azo Sans Lt" w:hAnsi="Azo Sans Lt" w:cstheme="minorHAnsi"/>
          <w:sz w:val="22"/>
        </w:rPr>
        <w:t>(Nome Legível/Cargo)</w:t>
      </w:r>
    </w:p>
    <w:sectPr w:rsidR="00E71587" w:rsidRPr="00763569" w:rsidSect="007A6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391A5" w14:textId="77777777" w:rsidR="00B72677" w:rsidRDefault="00B72677" w:rsidP="007A67F8">
      <w:r>
        <w:separator/>
      </w:r>
    </w:p>
  </w:endnote>
  <w:endnote w:type="continuationSeparator" w:id="0">
    <w:p w14:paraId="5766D89C" w14:textId="77777777" w:rsidR="00B72677" w:rsidRDefault="00B7267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5FBDC" w14:textId="77777777" w:rsidR="00E019D7" w:rsidRDefault="00E019D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4EBD" w14:textId="77777777" w:rsidR="00E019D7" w:rsidRDefault="00E019D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EC9B8" w14:textId="77777777" w:rsidR="00E019D7" w:rsidRDefault="00E019D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37861" w14:textId="77777777" w:rsidR="00B72677" w:rsidRDefault="00B72677" w:rsidP="007A67F8">
      <w:r>
        <w:separator/>
      </w:r>
    </w:p>
  </w:footnote>
  <w:footnote w:type="continuationSeparator" w:id="0">
    <w:p w14:paraId="418E37FA" w14:textId="77777777" w:rsidR="00B72677" w:rsidRDefault="00B7267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139D1" w14:textId="77777777" w:rsidR="00E019D7" w:rsidRDefault="00E019D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A42EF" w14:textId="054B83C5" w:rsidR="005013DA" w:rsidRDefault="00E019D7" w:rsidP="0012526A">
    <w:pPr>
      <w:suppressAutoHyphens/>
      <w:ind w:left="426" w:firstLine="0"/>
      <w:jc w:val="left"/>
    </w:pPr>
    <w:r w:rsidRPr="00E019D7">
      <w:rPr>
        <w:rFonts w:ascii="Arial" w:hAnsi="Arial" w:cs="Arial"/>
        <w:noProof/>
        <w:sz w:val="16"/>
        <w:szCs w:val="18"/>
      </w:rPr>
      <w:drawing>
        <wp:anchor distT="0" distB="0" distL="114300" distR="114300" simplePos="0" relativeHeight="251661312" behindDoc="0" locked="0" layoutInCell="1" allowOverlap="1" wp14:anchorId="1AB2541F" wp14:editId="63E87040">
          <wp:simplePos x="0" y="0"/>
          <wp:positionH relativeFrom="column">
            <wp:posOffset>-36576</wp:posOffset>
          </wp:positionH>
          <wp:positionV relativeFrom="paragraph">
            <wp:posOffset>-66777</wp:posOffset>
          </wp:positionV>
          <wp:extent cx="3982720" cy="796925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2720" cy="796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2365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72CD6095">
              <wp:simplePos x="0" y="0"/>
              <wp:positionH relativeFrom="column">
                <wp:posOffset>3843020</wp:posOffset>
              </wp:positionH>
              <wp:positionV relativeFrom="paragraph">
                <wp:posOffset>113703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DB60A76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763569">
                            <w:rPr>
                              <w:rFonts w:cs="Calibri"/>
                              <w:sz w:val="20"/>
                              <w:szCs w:val="20"/>
                            </w:rPr>
                            <w:t>21885/2022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8.9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ALU2WLiAAAACQEAAA8AAAAAAAAAAAAAAAAAAgQAAGRycy9kb3ducmV2Lnht&#10;bFBLBQYAAAAABAAEAPMAAAARBQAAAAA=&#10;" strokeweight=".26mm">
              <v:stroke joinstyle="round"/>
              <v:textbox>
                <w:txbxContent>
                  <w:p w14:paraId="6BB0E508" w14:textId="7DB60A76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763569">
                      <w:rPr>
                        <w:rFonts w:cs="Calibri"/>
                        <w:sz w:val="20"/>
                        <w:szCs w:val="20"/>
                      </w:rPr>
                      <w:t>21885/2022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FA510" w14:textId="77777777" w:rsidR="00E019D7" w:rsidRDefault="00E019D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0F0E"/>
    <w:rsid w:val="00102F5F"/>
    <w:rsid w:val="0012526A"/>
    <w:rsid w:val="00135D9D"/>
    <w:rsid w:val="001F012D"/>
    <w:rsid w:val="001F162C"/>
    <w:rsid w:val="002144FB"/>
    <w:rsid w:val="0028151B"/>
    <w:rsid w:val="002817FF"/>
    <w:rsid w:val="002A65B3"/>
    <w:rsid w:val="002A7C09"/>
    <w:rsid w:val="002B31BD"/>
    <w:rsid w:val="002D4136"/>
    <w:rsid w:val="003713CF"/>
    <w:rsid w:val="003721A5"/>
    <w:rsid w:val="00375A56"/>
    <w:rsid w:val="00387F60"/>
    <w:rsid w:val="0039050B"/>
    <w:rsid w:val="003B1C08"/>
    <w:rsid w:val="00446624"/>
    <w:rsid w:val="004A3748"/>
    <w:rsid w:val="004A629C"/>
    <w:rsid w:val="004B28C9"/>
    <w:rsid w:val="004B3602"/>
    <w:rsid w:val="004C366B"/>
    <w:rsid w:val="005013DA"/>
    <w:rsid w:val="005214EC"/>
    <w:rsid w:val="0054306A"/>
    <w:rsid w:val="00592365"/>
    <w:rsid w:val="005C7FAA"/>
    <w:rsid w:val="00630CF9"/>
    <w:rsid w:val="0063784D"/>
    <w:rsid w:val="00642D71"/>
    <w:rsid w:val="00652EAA"/>
    <w:rsid w:val="0065673B"/>
    <w:rsid w:val="0070659C"/>
    <w:rsid w:val="00723E9F"/>
    <w:rsid w:val="00732FA1"/>
    <w:rsid w:val="00752515"/>
    <w:rsid w:val="00763569"/>
    <w:rsid w:val="00765D44"/>
    <w:rsid w:val="007712B4"/>
    <w:rsid w:val="007A67F8"/>
    <w:rsid w:val="007B5CD0"/>
    <w:rsid w:val="007C49D4"/>
    <w:rsid w:val="008129E2"/>
    <w:rsid w:val="0082214A"/>
    <w:rsid w:val="008565E4"/>
    <w:rsid w:val="008860D9"/>
    <w:rsid w:val="008A07A4"/>
    <w:rsid w:val="008A4FEE"/>
    <w:rsid w:val="008B09D9"/>
    <w:rsid w:val="008C07EA"/>
    <w:rsid w:val="008C5025"/>
    <w:rsid w:val="008E5349"/>
    <w:rsid w:val="00901291"/>
    <w:rsid w:val="0090415F"/>
    <w:rsid w:val="009041BF"/>
    <w:rsid w:val="00930076"/>
    <w:rsid w:val="0094777A"/>
    <w:rsid w:val="00974A2C"/>
    <w:rsid w:val="009E3399"/>
    <w:rsid w:val="00A11166"/>
    <w:rsid w:val="00A62F5A"/>
    <w:rsid w:val="00A75B9A"/>
    <w:rsid w:val="00A86D33"/>
    <w:rsid w:val="00B659CB"/>
    <w:rsid w:val="00B72677"/>
    <w:rsid w:val="00B77E71"/>
    <w:rsid w:val="00B8036D"/>
    <w:rsid w:val="00BA5E81"/>
    <w:rsid w:val="00BE4605"/>
    <w:rsid w:val="00BF5CD1"/>
    <w:rsid w:val="00BF7745"/>
    <w:rsid w:val="00C525AE"/>
    <w:rsid w:val="00C6759F"/>
    <w:rsid w:val="00C759DD"/>
    <w:rsid w:val="00C776CB"/>
    <w:rsid w:val="00CA1436"/>
    <w:rsid w:val="00CE7D0D"/>
    <w:rsid w:val="00D05146"/>
    <w:rsid w:val="00D510B4"/>
    <w:rsid w:val="00D577F2"/>
    <w:rsid w:val="00DB5059"/>
    <w:rsid w:val="00DB581C"/>
    <w:rsid w:val="00DD6E60"/>
    <w:rsid w:val="00DE34D5"/>
    <w:rsid w:val="00DF56C5"/>
    <w:rsid w:val="00E019D7"/>
    <w:rsid w:val="00E27483"/>
    <w:rsid w:val="00E46A51"/>
    <w:rsid w:val="00E54906"/>
    <w:rsid w:val="00E71587"/>
    <w:rsid w:val="00ED2388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6">
    <w:name w:val="Tabela com grade6"/>
    <w:basedOn w:val="Tabelanormal"/>
    <w:next w:val="Tabelacomgrade"/>
    <w:uiPriority w:val="39"/>
    <w:qFormat/>
    <w:rsid w:val="00C525A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33417-2B29-45EF-8655-3F5D915DA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453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19</cp:revision>
  <cp:lastPrinted>2023-06-01T18:31:00Z</cp:lastPrinted>
  <dcterms:created xsi:type="dcterms:W3CDTF">2021-05-27T14:26:00Z</dcterms:created>
  <dcterms:modified xsi:type="dcterms:W3CDTF">2023-06-01T18:31:00Z</dcterms:modified>
</cp:coreProperties>
</file>